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1A51B" w14:textId="3193F4D9" w:rsidR="00E33293" w:rsidRPr="0063480F" w:rsidRDefault="00006221" w:rsidP="0063480F">
      <w:pPr>
        <w:spacing w:line="240" w:lineRule="auto"/>
        <w:ind w:left="708"/>
        <w:jc w:val="center"/>
        <w:rPr>
          <w:b/>
          <w:sz w:val="28"/>
          <w:szCs w:val="28"/>
        </w:rPr>
      </w:pPr>
      <w:r w:rsidRPr="00006221">
        <w:rPr>
          <w:b/>
          <w:sz w:val="28"/>
          <w:szCs w:val="28"/>
        </w:rPr>
        <w:t xml:space="preserve">A Duna Takarék Bank </w:t>
      </w:r>
      <w:proofErr w:type="spellStart"/>
      <w:r w:rsidRPr="00006221">
        <w:rPr>
          <w:b/>
          <w:sz w:val="28"/>
          <w:szCs w:val="28"/>
        </w:rPr>
        <w:t>Zrt</w:t>
      </w:r>
      <w:proofErr w:type="spellEnd"/>
      <w:r w:rsidRPr="00006221">
        <w:rPr>
          <w:b/>
          <w:sz w:val="28"/>
          <w:szCs w:val="28"/>
        </w:rPr>
        <w:t>. esetén azonosított munkavállalók</w:t>
      </w:r>
    </w:p>
    <w:p w14:paraId="7B47F12B" w14:textId="77777777" w:rsidR="00006221" w:rsidRDefault="00006221" w:rsidP="00006221">
      <w:pPr>
        <w:pStyle w:val="Listaszerbekezds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006221">
        <w:rPr>
          <w:b/>
          <w:sz w:val="24"/>
          <w:szCs w:val="24"/>
        </w:rPr>
        <w:t>Az azonosítás szempontjai</w:t>
      </w:r>
    </w:p>
    <w:p w14:paraId="11FC0233" w14:textId="7DE0C133" w:rsidR="00006221" w:rsidRDefault="006370FC" w:rsidP="00006221">
      <w:pPr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77A12">
        <w:rPr>
          <w:sz w:val="24"/>
          <w:szCs w:val="24"/>
        </w:rPr>
        <w:t xml:space="preserve">Bank </w:t>
      </w:r>
      <w:r>
        <w:rPr>
          <w:sz w:val="24"/>
          <w:szCs w:val="24"/>
        </w:rPr>
        <w:t>a kockázatvállalásra jelentős</w:t>
      </w:r>
      <w:r w:rsidR="00006221">
        <w:rPr>
          <w:sz w:val="24"/>
          <w:szCs w:val="24"/>
        </w:rPr>
        <w:t xml:space="preserve"> hatást gyakorló személyek körének meghatározásakor az alábbi feltételeket vizsgálja:</w:t>
      </w:r>
    </w:p>
    <w:p w14:paraId="0BED1082" w14:textId="77777777" w:rsidR="00006221" w:rsidRDefault="00006221" w:rsidP="00960E6C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mely munkavállalók kerülnek beazonosításra a 604/2014/EU rendelet alapján,</w:t>
      </w:r>
    </w:p>
    <w:p w14:paraId="209F04A0" w14:textId="77777777" w:rsidR="00006221" w:rsidRDefault="00006221" w:rsidP="00960E6C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mely munkavállalók gyakorolnak lényeges hatást az intézmény eredményére és mérlegfőösszegére</w:t>
      </w:r>
      <w:r w:rsidR="009F084F">
        <w:rPr>
          <w:sz w:val="24"/>
          <w:szCs w:val="24"/>
        </w:rPr>
        <w:t xml:space="preserve"> (hitelezési döntési jogkör, egyéb hatáskör)</w:t>
      </w:r>
      <w:r>
        <w:rPr>
          <w:sz w:val="24"/>
          <w:szCs w:val="24"/>
        </w:rPr>
        <w:t>,</w:t>
      </w:r>
    </w:p>
    <w:p w14:paraId="0F8126D9" w14:textId="036B38B5" w:rsidR="00006221" w:rsidRPr="0002542D" w:rsidRDefault="00F04D1A" w:rsidP="0002542D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előző pénzügyi évben</w:t>
      </w:r>
      <w:r w:rsidRPr="0028364C">
        <w:rPr>
          <w:rFonts w:ascii="Times New Roman" w:hAnsi="Times New Roman" w:cs="Times New Roman"/>
          <w:sz w:val="24"/>
          <w:szCs w:val="24"/>
        </w:rPr>
        <w:t xml:space="preserve"> magas teljesítményjavadalmazásban</w:t>
      </w:r>
      <w:r>
        <w:rPr>
          <w:rFonts w:ascii="Times New Roman" w:hAnsi="Times New Roman" w:cs="Times New Roman"/>
          <w:sz w:val="24"/>
          <w:szCs w:val="24"/>
        </w:rPr>
        <w:t xml:space="preserve"> részesült munkavállaló javadalmazása </w:t>
      </w:r>
      <w:r w:rsidRPr="00A84D7F">
        <w:rPr>
          <w:rFonts w:ascii="Times New Roman" w:hAnsi="Times New Roman" w:cs="Times New Roman"/>
          <w:sz w:val="24"/>
          <w:szCs w:val="24"/>
        </w:rPr>
        <w:t>legalább százötvenmillió forint és legalább a vezető állású személyek részére juttatott átlagos javadalmazás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4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aki szakmai tevékenységét </w:t>
      </w:r>
      <w:r w:rsidRPr="00A84D7F">
        <w:rPr>
          <w:rFonts w:ascii="Times New Roman" w:hAnsi="Times New Roman" w:cs="Times New Roman"/>
          <w:sz w:val="24"/>
          <w:szCs w:val="24"/>
        </w:rPr>
        <w:t>valamelyik lényeges szervezeti egységben</w:t>
      </w:r>
      <w:r>
        <w:rPr>
          <w:rFonts w:ascii="Times New Roman" w:hAnsi="Times New Roman" w:cs="Times New Roman"/>
          <w:sz w:val="24"/>
          <w:szCs w:val="24"/>
        </w:rPr>
        <w:t xml:space="preserve"> végzi</w:t>
      </w:r>
      <w:r w:rsidRPr="00A84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ahol</w:t>
      </w:r>
      <w:r w:rsidRPr="00A84D7F">
        <w:rPr>
          <w:rFonts w:ascii="Times New Roman" w:hAnsi="Times New Roman" w:cs="Times New Roman"/>
          <w:sz w:val="24"/>
          <w:szCs w:val="24"/>
        </w:rPr>
        <w:t xml:space="preserve"> a tevékenysége olyan jellegű, amely jelentős hatást gyakorol az érintett szervezeti egység kockázati profiljára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BF21CD" w14:textId="02FA6430" w:rsidR="00E33293" w:rsidRDefault="00006221" w:rsidP="0002542D">
      <w:pPr>
        <w:pStyle w:val="Listaszerbekezds"/>
        <w:numPr>
          <w:ilvl w:val="0"/>
          <w:numId w:val="4"/>
        </w:numPr>
        <w:spacing w:line="240" w:lineRule="auto"/>
        <w:ind w:left="1701" w:hanging="283"/>
        <w:jc w:val="both"/>
        <w:rPr>
          <w:sz w:val="24"/>
          <w:szCs w:val="24"/>
        </w:rPr>
      </w:pPr>
      <w:r>
        <w:rPr>
          <w:sz w:val="24"/>
          <w:szCs w:val="24"/>
        </w:rPr>
        <w:t>mely munkavállalók látnak el belső kontroll funkciót (</w:t>
      </w:r>
      <w:proofErr w:type="spellStart"/>
      <w:r>
        <w:rPr>
          <w:sz w:val="24"/>
          <w:szCs w:val="24"/>
        </w:rPr>
        <w:t>compliance</w:t>
      </w:r>
      <w:proofErr w:type="spellEnd"/>
      <w:r>
        <w:rPr>
          <w:sz w:val="24"/>
          <w:szCs w:val="24"/>
        </w:rPr>
        <w:t>, belső ellenőrzés, kockázatellenőrzés)</w:t>
      </w:r>
    </w:p>
    <w:p w14:paraId="23D8091F" w14:textId="77777777" w:rsidR="00183A77" w:rsidRPr="0028364C" w:rsidRDefault="00183A77" w:rsidP="0002542D">
      <w:pPr>
        <w:pStyle w:val="Listaszerbekezds"/>
        <w:numPr>
          <w:ilvl w:val="0"/>
          <w:numId w:val="4"/>
        </w:numPr>
        <w:spacing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munkavállalók a lényeges szervezeti egységekért vezetői felelősséggel tartozó munkavállalók</w:t>
      </w:r>
    </w:p>
    <w:p w14:paraId="7D809740" w14:textId="77777777" w:rsidR="003C3612" w:rsidRPr="0002542D" w:rsidRDefault="003C3612" w:rsidP="0002542D">
      <w:pPr>
        <w:spacing w:line="240" w:lineRule="auto"/>
        <w:jc w:val="both"/>
        <w:rPr>
          <w:sz w:val="24"/>
          <w:szCs w:val="24"/>
        </w:rPr>
      </w:pPr>
    </w:p>
    <w:p w14:paraId="49377407" w14:textId="77777777" w:rsidR="00006221" w:rsidRDefault="00006221" w:rsidP="00006221">
      <w:pPr>
        <w:pStyle w:val="Listaszerbekezds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azonosított munkavállalók megnevezése</w:t>
      </w:r>
    </w:p>
    <w:p w14:paraId="6F6AFB18" w14:textId="77777777" w:rsidR="00006221" w:rsidRDefault="00006221" w:rsidP="00006221">
      <w:pPr>
        <w:pStyle w:val="Listaszerbekezds"/>
        <w:rPr>
          <w:b/>
          <w:sz w:val="24"/>
          <w:szCs w:val="24"/>
        </w:rPr>
      </w:pPr>
    </w:p>
    <w:p w14:paraId="762FBDA7" w14:textId="77777777" w:rsidR="009218D7" w:rsidRPr="009218D7" w:rsidRDefault="006370FC" w:rsidP="009218D7">
      <w:pPr>
        <w:spacing w:after="0"/>
        <w:ind w:left="708" w:right="720"/>
        <w:jc w:val="both"/>
        <w:rPr>
          <w:sz w:val="24"/>
          <w:szCs w:val="24"/>
        </w:rPr>
      </w:pPr>
      <w:r>
        <w:rPr>
          <w:sz w:val="24"/>
          <w:szCs w:val="24"/>
        </w:rPr>
        <w:t>Kockázatvállalásra jelentős</w:t>
      </w:r>
      <w:r w:rsidR="009218D7" w:rsidRPr="009218D7">
        <w:rPr>
          <w:sz w:val="24"/>
          <w:szCs w:val="24"/>
        </w:rPr>
        <w:t xml:space="preserve"> hatást gyakorló vezető állású személyek és munkavállalók</w:t>
      </w:r>
      <w:r w:rsidR="00960E6C">
        <w:rPr>
          <w:sz w:val="24"/>
          <w:szCs w:val="24"/>
        </w:rPr>
        <w:t>, akik a fenti 4 szempont szerint azonosításra kerültek</w:t>
      </w:r>
      <w:r w:rsidR="009218D7" w:rsidRPr="009218D7">
        <w:rPr>
          <w:sz w:val="24"/>
          <w:szCs w:val="24"/>
        </w:rPr>
        <w:t>:</w:t>
      </w:r>
    </w:p>
    <w:p w14:paraId="5312431D" w14:textId="77777777" w:rsidR="00387337" w:rsidRPr="00387337" w:rsidRDefault="00387337" w:rsidP="0002542D">
      <w:pPr>
        <w:spacing w:after="0"/>
        <w:ind w:right="720"/>
        <w:rPr>
          <w:sz w:val="24"/>
          <w:szCs w:val="24"/>
          <w:u w:val="single"/>
        </w:rPr>
      </w:pPr>
    </w:p>
    <w:p w14:paraId="7EA58B3E" w14:textId="77777777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  <w:u w:val="single"/>
        </w:rPr>
      </w:pPr>
      <w:r w:rsidRPr="00DE3E39">
        <w:rPr>
          <w:sz w:val="24"/>
          <w:szCs w:val="24"/>
          <w:u w:val="single"/>
        </w:rPr>
        <w:t>Felügyelőbizottsági tagok:</w:t>
      </w:r>
    </w:p>
    <w:p w14:paraId="2FDBD651" w14:textId="77777777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 </w:t>
      </w:r>
    </w:p>
    <w:p w14:paraId="1FB9A098" w14:textId="49E6D820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 xml:space="preserve">Dr. Telek </w:t>
      </w:r>
      <w:r w:rsidR="00987705" w:rsidRPr="00DE3E39">
        <w:rPr>
          <w:sz w:val="24"/>
          <w:szCs w:val="24"/>
        </w:rPr>
        <w:t xml:space="preserve">Csaba </w:t>
      </w:r>
      <w:r w:rsidRPr="00DE3E39">
        <w:rPr>
          <w:sz w:val="24"/>
          <w:szCs w:val="24"/>
        </w:rPr>
        <w:t>Péter</w:t>
      </w:r>
      <w:r w:rsidR="007B73FC" w:rsidRPr="00DE3E39">
        <w:rPr>
          <w:sz w:val="24"/>
          <w:szCs w:val="24"/>
        </w:rPr>
        <w:t>-</w:t>
      </w:r>
      <w:r w:rsidRPr="00DE3E39">
        <w:rPr>
          <w:sz w:val="24"/>
          <w:szCs w:val="24"/>
        </w:rPr>
        <w:t xml:space="preserve"> </w:t>
      </w:r>
      <w:r w:rsidR="007B73FC" w:rsidRPr="00DE3E39">
        <w:rPr>
          <w:sz w:val="24"/>
          <w:szCs w:val="24"/>
        </w:rPr>
        <w:t xml:space="preserve">FB </w:t>
      </w:r>
      <w:r w:rsidRPr="00DE3E39">
        <w:rPr>
          <w:sz w:val="24"/>
          <w:szCs w:val="24"/>
        </w:rPr>
        <w:t>elnök</w:t>
      </w:r>
    </w:p>
    <w:p w14:paraId="2F529F6B" w14:textId="3260B5AB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D</w:t>
      </w:r>
      <w:r w:rsidR="00C72D3E">
        <w:rPr>
          <w:sz w:val="24"/>
          <w:szCs w:val="24"/>
        </w:rPr>
        <w:t>ú</w:t>
      </w:r>
      <w:r w:rsidRPr="00DE3E39">
        <w:rPr>
          <w:sz w:val="24"/>
          <w:szCs w:val="24"/>
        </w:rPr>
        <w:t>l Zita</w:t>
      </w:r>
      <w:r w:rsidR="007B73FC" w:rsidRPr="00DE3E39">
        <w:rPr>
          <w:sz w:val="24"/>
          <w:szCs w:val="24"/>
        </w:rPr>
        <w:t xml:space="preserve"> – FB tag</w:t>
      </w:r>
    </w:p>
    <w:p w14:paraId="0FBA8831" w14:textId="1D5C40DD" w:rsidR="00387337" w:rsidRPr="00DE3E39" w:rsidRDefault="00387337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Makai Edit</w:t>
      </w:r>
      <w:r w:rsidR="007B73FC" w:rsidRPr="00DE3E39">
        <w:rPr>
          <w:sz w:val="24"/>
          <w:szCs w:val="24"/>
        </w:rPr>
        <w:t xml:space="preserve"> – FB tag</w:t>
      </w:r>
    </w:p>
    <w:p w14:paraId="54F357AF" w14:textId="2A55B48F" w:rsidR="007B73FC" w:rsidRPr="00DE3E39" w:rsidRDefault="007B73FC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 xml:space="preserve">Mészáros Mónika </w:t>
      </w:r>
      <w:r w:rsidR="00987705" w:rsidRPr="00DE3E39">
        <w:rPr>
          <w:sz w:val="24"/>
          <w:szCs w:val="24"/>
        </w:rPr>
        <w:t xml:space="preserve">Krisztina </w:t>
      </w:r>
      <w:r w:rsidRPr="00DE3E39">
        <w:rPr>
          <w:sz w:val="24"/>
          <w:szCs w:val="24"/>
        </w:rPr>
        <w:t>- FB tag</w:t>
      </w:r>
    </w:p>
    <w:p w14:paraId="22C3E6C6" w14:textId="3E82DB68" w:rsidR="00F0318E" w:rsidRPr="00DE3E39" w:rsidRDefault="00F0318E" w:rsidP="0038733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Várkonyi Krisztina – FB tag</w:t>
      </w:r>
    </w:p>
    <w:p w14:paraId="7FD73843" w14:textId="77777777" w:rsidR="00387337" w:rsidRPr="00DE3E39" w:rsidRDefault="00387337" w:rsidP="00387337">
      <w:pPr>
        <w:spacing w:after="0"/>
        <w:ind w:right="720"/>
        <w:jc w:val="both"/>
        <w:rPr>
          <w:sz w:val="24"/>
          <w:szCs w:val="24"/>
        </w:rPr>
      </w:pPr>
    </w:p>
    <w:p w14:paraId="7E9671F9" w14:textId="77777777" w:rsidR="003C3612" w:rsidRPr="00DE3E39" w:rsidRDefault="003C3612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  <w:r w:rsidRPr="00DE3E39">
        <w:rPr>
          <w:sz w:val="24"/>
          <w:szCs w:val="24"/>
          <w:u w:val="single"/>
        </w:rPr>
        <w:t>Igazgatósági tagok:</w:t>
      </w:r>
    </w:p>
    <w:p w14:paraId="6C9F6599" w14:textId="77777777" w:rsidR="003C3612" w:rsidRPr="00DE3E39" w:rsidRDefault="003C3612" w:rsidP="009218D7">
      <w:pPr>
        <w:spacing w:after="0"/>
        <w:ind w:left="1416" w:right="720"/>
        <w:jc w:val="both"/>
        <w:rPr>
          <w:sz w:val="24"/>
          <w:szCs w:val="24"/>
        </w:rPr>
      </w:pPr>
    </w:p>
    <w:p w14:paraId="3A09A06F" w14:textId="34FCA63F" w:rsidR="009218D7" w:rsidRPr="00DE3E39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Illés Zoltán</w:t>
      </w:r>
      <w:r w:rsidR="00987705" w:rsidRPr="00DE3E39">
        <w:rPr>
          <w:sz w:val="24"/>
          <w:szCs w:val="24"/>
        </w:rPr>
        <w:t xml:space="preserve"> Pál</w:t>
      </w:r>
      <w:r w:rsidRPr="00DE3E39">
        <w:rPr>
          <w:sz w:val="24"/>
          <w:szCs w:val="24"/>
        </w:rPr>
        <w:t>- elnök-ügyvezető</w:t>
      </w:r>
      <w:r w:rsidR="00387337" w:rsidRPr="00DE3E39">
        <w:rPr>
          <w:sz w:val="24"/>
          <w:szCs w:val="24"/>
        </w:rPr>
        <w:t>, IG elnök</w:t>
      </w:r>
    </w:p>
    <w:p w14:paraId="1E5C93EC" w14:textId="77777777" w:rsidR="009218D7" w:rsidRPr="00DE3E39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Csicsáky Péter – vezérigazgató</w:t>
      </w:r>
      <w:r w:rsidR="00387337" w:rsidRPr="00DE3E39">
        <w:rPr>
          <w:sz w:val="24"/>
          <w:szCs w:val="24"/>
        </w:rPr>
        <w:t>, IG tag</w:t>
      </w:r>
    </w:p>
    <w:p w14:paraId="0BD0A21F" w14:textId="4DBDEF6E" w:rsidR="009218D7" w:rsidRPr="00DE3E39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proofErr w:type="spellStart"/>
      <w:r w:rsidRPr="00DE3E39">
        <w:rPr>
          <w:sz w:val="24"/>
          <w:szCs w:val="24"/>
        </w:rPr>
        <w:t>Brezina</w:t>
      </w:r>
      <w:proofErr w:type="spellEnd"/>
      <w:r w:rsidRPr="00DE3E39">
        <w:rPr>
          <w:sz w:val="24"/>
          <w:szCs w:val="24"/>
        </w:rPr>
        <w:t xml:space="preserve"> Szabolcs</w:t>
      </w:r>
      <w:r w:rsidR="00987705" w:rsidRPr="00DE3E39">
        <w:rPr>
          <w:sz w:val="24"/>
          <w:szCs w:val="24"/>
        </w:rPr>
        <w:t xml:space="preserve"> Károly</w:t>
      </w:r>
      <w:r w:rsidRPr="00DE3E39">
        <w:rPr>
          <w:sz w:val="24"/>
          <w:szCs w:val="24"/>
        </w:rPr>
        <w:t xml:space="preserve"> –</w:t>
      </w:r>
      <w:r w:rsidR="002E71D8">
        <w:rPr>
          <w:sz w:val="24"/>
          <w:szCs w:val="24"/>
        </w:rPr>
        <w:t xml:space="preserve"> </w:t>
      </w:r>
      <w:r w:rsidR="00387337" w:rsidRPr="00DE3E39">
        <w:rPr>
          <w:sz w:val="24"/>
          <w:szCs w:val="24"/>
        </w:rPr>
        <w:t>IG tag</w:t>
      </w:r>
    </w:p>
    <w:p w14:paraId="649543C6" w14:textId="77777777" w:rsidR="007875FE" w:rsidRPr="00DE3E39" w:rsidRDefault="007875FE" w:rsidP="007875FE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Rubint Boldizsár – IG tag</w:t>
      </w:r>
    </w:p>
    <w:p w14:paraId="27F4C7EB" w14:textId="1BF6F16A" w:rsidR="00E85407" w:rsidRDefault="00F0318E" w:rsidP="0063480F">
      <w:pPr>
        <w:spacing w:after="0"/>
        <w:ind w:left="1416" w:right="720"/>
        <w:jc w:val="both"/>
        <w:rPr>
          <w:sz w:val="24"/>
          <w:szCs w:val="24"/>
        </w:rPr>
      </w:pPr>
      <w:r w:rsidRPr="00DE3E39">
        <w:rPr>
          <w:sz w:val="24"/>
          <w:szCs w:val="24"/>
        </w:rPr>
        <w:t>Varga Ferenc – IG tag</w:t>
      </w:r>
    </w:p>
    <w:p w14:paraId="7534AB23" w14:textId="77777777" w:rsidR="00DC4692" w:rsidRDefault="00DC4692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</w:p>
    <w:p w14:paraId="626D1D4C" w14:textId="77777777" w:rsidR="0002542D" w:rsidRDefault="0002542D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</w:p>
    <w:p w14:paraId="0F09CBFF" w14:textId="77777777" w:rsidR="0002542D" w:rsidRDefault="0002542D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</w:p>
    <w:p w14:paraId="05E3B1E2" w14:textId="77777777" w:rsidR="0002542D" w:rsidRDefault="0002542D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</w:p>
    <w:p w14:paraId="009645B8" w14:textId="77777777" w:rsidR="003C3612" w:rsidRPr="003C3612" w:rsidRDefault="003C3612" w:rsidP="009218D7">
      <w:pPr>
        <w:spacing w:after="0"/>
        <w:ind w:left="1416" w:right="720"/>
        <w:jc w:val="both"/>
        <w:rPr>
          <w:sz w:val="24"/>
          <w:szCs w:val="24"/>
          <w:u w:val="single"/>
        </w:rPr>
      </w:pPr>
      <w:r w:rsidRPr="003C3612">
        <w:rPr>
          <w:sz w:val="24"/>
          <w:szCs w:val="24"/>
          <w:u w:val="single"/>
        </w:rPr>
        <w:t>További azonosított munkavállalók:</w:t>
      </w:r>
    </w:p>
    <w:p w14:paraId="1FFD5BD1" w14:textId="77777777" w:rsidR="003C3612" w:rsidRPr="009218D7" w:rsidRDefault="003C3612" w:rsidP="009218D7">
      <w:pPr>
        <w:spacing w:after="0"/>
        <w:ind w:left="1416" w:right="720"/>
        <w:jc w:val="both"/>
        <w:rPr>
          <w:sz w:val="24"/>
          <w:szCs w:val="24"/>
        </w:rPr>
      </w:pPr>
    </w:p>
    <w:p w14:paraId="55B82EB4" w14:textId="77777777" w:rsidR="009218D7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9218D7">
        <w:rPr>
          <w:sz w:val="24"/>
          <w:szCs w:val="24"/>
        </w:rPr>
        <w:t>Abay-Nemes Andrea – belső ellenőrzési igazgató</w:t>
      </w:r>
    </w:p>
    <w:p w14:paraId="671CE4BE" w14:textId="5271A907" w:rsidR="005979D0" w:rsidRDefault="005979D0" w:rsidP="009218D7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Dániel Ádám- pénzügyi és számviteli igazgató</w:t>
      </w:r>
    </w:p>
    <w:p w14:paraId="04B297AE" w14:textId="6DFE7183" w:rsidR="005979D0" w:rsidRPr="009218D7" w:rsidRDefault="005979D0" w:rsidP="009218D7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Dr. Dégay Anett- humánerőforrás osztályvezető</w:t>
      </w:r>
    </w:p>
    <w:p w14:paraId="15E48333" w14:textId="77777777" w:rsidR="009218D7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5615DE">
        <w:rPr>
          <w:sz w:val="24"/>
          <w:szCs w:val="24"/>
        </w:rPr>
        <w:t xml:space="preserve">Kreskai László – </w:t>
      </w:r>
      <w:proofErr w:type="spellStart"/>
      <w:r w:rsidRPr="005615DE">
        <w:rPr>
          <w:sz w:val="24"/>
          <w:szCs w:val="24"/>
        </w:rPr>
        <w:t>compliance</w:t>
      </w:r>
      <w:proofErr w:type="spellEnd"/>
      <w:r w:rsidRPr="005615DE">
        <w:rPr>
          <w:sz w:val="24"/>
          <w:szCs w:val="24"/>
        </w:rPr>
        <w:t xml:space="preserve"> osztályvezető</w:t>
      </w:r>
    </w:p>
    <w:p w14:paraId="7FFD97FB" w14:textId="55559E75" w:rsidR="005979D0" w:rsidRPr="005615DE" w:rsidRDefault="005979D0" w:rsidP="009218D7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Németh István- informatikai igazgató</w:t>
      </w:r>
    </w:p>
    <w:p w14:paraId="7A8A088D" w14:textId="0A9726C8" w:rsidR="009218D7" w:rsidRPr="009218D7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5615DE">
        <w:rPr>
          <w:sz w:val="24"/>
          <w:szCs w:val="24"/>
        </w:rPr>
        <w:t>Németh Mária – kockázatkezelési</w:t>
      </w:r>
      <w:r w:rsidRPr="009218D7">
        <w:rPr>
          <w:sz w:val="24"/>
          <w:szCs w:val="24"/>
        </w:rPr>
        <w:t xml:space="preserve"> igazgató</w:t>
      </w:r>
    </w:p>
    <w:p w14:paraId="1C76FEF0" w14:textId="234D383C" w:rsidR="009218D7" w:rsidRPr="009218D7" w:rsidRDefault="00F0318E" w:rsidP="009218D7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Lőrincz Gábor</w:t>
      </w:r>
      <w:r w:rsidR="009218D7" w:rsidRPr="009218D7">
        <w:rPr>
          <w:sz w:val="24"/>
          <w:szCs w:val="24"/>
        </w:rPr>
        <w:t xml:space="preserve"> – hitelezési igazgató</w:t>
      </w:r>
    </w:p>
    <w:p w14:paraId="1C1EFE74" w14:textId="43262994" w:rsidR="009218D7" w:rsidRDefault="009218D7" w:rsidP="009218D7">
      <w:pPr>
        <w:spacing w:after="0"/>
        <w:ind w:left="1416" w:right="720"/>
        <w:jc w:val="both"/>
        <w:rPr>
          <w:sz w:val="24"/>
          <w:szCs w:val="24"/>
        </w:rPr>
      </w:pPr>
      <w:r w:rsidRPr="009218D7">
        <w:rPr>
          <w:sz w:val="24"/>
          <w:szCs w:val="24"/>
        </w:rPr>
        <w:t xml:space="preserve">Szabó Amadó Ákos – </w:t>
      </w:r>
      <w:r w:rsidR="000F3CAA">
        <w:rPr>
          <w:sz w:val="24"/>
          <w:szCs w:val="24"/>
        </w:rPr>
        <w:t xml:space="preserve">pénzpiaci és </w:t>
      </w:r>
      <w:proofErr w:type="spellStart"/>
      <w:r w:rsidRPr="009218D7">
        <w:rPr>
          <w:sz w:val="24"/>
          <w:szCs w:val="24"/>
        </w:rPr>
        <w:t>treasury</w:t>
      </w:r>
      <w:proofErr w:type="spellEnd"/>
      <w:r w:rsidRPr="009218D7">
        <w:rPr>
          <w:sz w:val="24"/>
          <w:szCs w:val="24"/>
        </w:rPr>
        <w:t xml:space="preserve"> </w:t>
      </w:r>
      <w:r w:rsidR="00877A12">
        <w:rPr>
          <w:sz w:val="24"/>
          <w:szCs w:val="24"/>
        </w:rPr>
        <w:t>igazgató</w:t>
      </w:r>
    </w:p>
    <w:p w14:paraId="1B6F72E5" w14:textId="77777777" w:rsidR="005979D0" w:rsidRPr="009218D7" w:rsidRDefault="005979D0" w:rsidP="005979D0">
      <w:pPr>
        <w:spacing w:after="0"/>
        <w:ind w:left="1416" w:right="720"/>
        <w:jc w:val="both"/>
        <w:rPr>
          <w:sz w:val="24"/>
          <w:szCs w:val="24"/>
        </w:rPr>
      </w:pPr>
      <w:r>
        <w:rPr>
          <w:sz w:val="24"/>
          <w:szCs w:val="24"/>
        </w:rPr>
        <w:t>Török Henrietta- hálózatirányítási és értékesítési igazgató</w:t>
      </w:r>
    </w:p>
    <w:p w14:paraId="6C1463A2" w14:textId="77777777" w:rsidR="009218D7" w:rsidRPr="009218D7" w:rsidRDefault="009218D7" w:rsidP="009218D7">
      <w:pPr>
        <w:spacing w:after="0"/>
        <w:ind w:left="708" w:right="720"/>
        <w:jc w:val="both"/>
        <w:rPr>
          <w:sz w:val="24"/>
          <w:szCs w:val="24"/>
        </w:rPr>
      </w:pPr>
      <w:bookmarkStart w:id="0" w:name="_GoBack"/>
      <w:bookmarkEnd w:id="0"/>
    </w:p>
    <w:p w14:paraId="14DA8008" w14:textId="0F03414F" w:rsidR="00006221" w:rsidRPr="00097DA8" w:rsidRDefault="00006221" w:rsidP="00097DA8">
      <w:pPr>
        <w:spacing w:after="0"/>
        <w:ind w:right="720"/>
        <w:jc w:val="both"/>
        <w:rPr>
          <w:sz w:val="24"/>
          <w:szCs w:val="24"/>
        </w:rPr>
      </w:pPr>
    </w:p>
    <w:p w14:paraId="3314E457" w14:textId="1028C3C9" w:rsidR="00E33293" w:rsidRDefault="009F084F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azonosítás időpontja: </w:t>
      </w:r>
      <w:r w:rsidR="005D34B9">
        <w:rPr>
          <w:sz w:val="24"/>
          <w:szCs w:val="24"/>
        </w:rPr>
        <w:t>2021.</w:t>
      </w:r>
      <w:r w:rsidR="00F42A03">
        <w:rPr>
          <w:sz w:val="24"/>
          <w:szCs w:val="24"/>
        </w:rPr>
        <w:t>06.03.</w:t>
      </w:r>
    </w:p>
    <w:p w14:paraId="6B0FCED5" w14:textId="77777777" w:rsidR="009F084F" w:rsidRDefault="009F084F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azonosítást jóváhagyó vezető neve és aláírása:</w:t>
      </w:r>
    </w:p>
    <w:p w14:paraId="23B08FD9" w14:textId="77777777" w:rsidR="00217C33" w:rsidRDefault="00217C33" w:rsidP="00DC4692">
      <w:pPr>
        <w:spacing w:line="240" w:lineRule="auto"/>
        <w:ind w:left="2124" w:firstLine="708"/>
        <w:jc w:val="both"/>
        <w:rPr>
          <w:b/>
          <w:sz w:val="24"/>
          <w:szCs w:val="24"/>
        </w:rPr>
      </w:pPr>
    </w:p>
    <w:p w14:paraId="587EA136" w14:textId="1F5DA1F7" w:rsidR="00E33293" w:rsidRDefault="0095024E" w:rsidP="00DC4692">
      <w:pPr>
        <w:spacing w:line="240" w:lineRule="auto"/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37B33">
        <w:rPr>
          <w:b/>
          <w:sz w:val="24"/>
          <w:szCs w:val="24"/>
        </w:rPr>
        <w:t>Csicsáky Péter</w:t>
      </w:r>
    </w:p>
    <w:p w14:paraId="0CFB7ABF" w14:textId="77777777" w:rsidR="00E33293" w:rsidRDefault="00E33293" w:rsidP="00E33293">
      <w:pPr>
        <w:spacing w:line="240" w:lineRule="auto"/>
        <w:ind w:left="2832" w:firstLine="708"/>
        <w:jc w:val="both"/>
        <w:rPr>
          <w:sz w:val="24"/>
          <w:szCs w:val="24"/>
        </w:rPr>
      </w:pPr>
      <w:r w:rsidRPr="00E33293">
        <w:rPr>
          <w:sz w:val="24"/>
          <w:szCs w:val="24"/>
        </w:rPr>
        <w:t>név</w:t>
      </w:r>
      <w:r w:rsidRPr="00E332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293">
        <w:rPr>
          <w:sz w:val="24"/>
          <w:szCs w:val="24"/>
        </w:rPr>
        <w:tab/>
        <w:t>aláírás</w:t>
      </w:r>
    </w:p>
    <w:p w14:paraId="18E43020" w14:textId="77777777" w:rsidR="00EF4BE9" w:rsidRDefault="00EF4BE9" w:rsidP="009F084F">
      <w:pPr>
        <w:spacing w:line="240" w:lineRule="auto"/>
        <w:jc w:val="both"/>
        <w:rPr>
          <w:b/>
          <w:sz w:val="24"/>
          <w:szCs w:val="24"/>
        </w:rPr>
      </w:pPr>
    </w:p>
    <w:p w14:paraId="26A0BAF8" w14:textId="77777777" w:rsidR="00E33293" w:rsidRDefault="00E33293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Az Igazgatóság elnökének neve és aláírása</w:t>
      </w:r>
    </w:p>
    <w:p w14:paraId="478B4455" w14:textId="77777777" w:rsidR="00217C33" w:rsidRDefault="00637B33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</w:p>
    <w:p w14:paraId="7F317DCD" w14:textId="7BE20861" w:rsidR="00E33293" w:rsidRDefault="00217C33" w:rsidP="00533481">
      <w:pPr>
        <w:spacing w:line="240" w:lineRule="auto"/>
        <w:ind w:left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B33">
        <w:rPr>
          <w:b/>
          <w:sz w:val="24"/>
          <w:szCs w:val="24"/>
        </w:rPr>
        <w:t xml:space="preserve"> Illés Zoltán</w:t>
      </w:r>
    </w:p>
    <w:p w14:paraId="28B42D24" w14:textId="77777777" w:rsidR="00E33293" w:rsidRDefault="00E33293" w:rsidP="00E33293">
      <w:pPr>
        <w:spacing w:line="240" w:lineRule="auto"/>
        <w:ind w:left="2832" w:firstLine="708"/>
        <w:jc w:val="both"/>
        <w:rPr>
          <w:sz w:val="24"/>
          <w:szCs w:val="24"/>
        </w:rPr>
      </w:pPr>
      <w:r w:rsidRPr="00E33293">
        <w:rPr>
          <w:sz w:val="24"/>
          <w:szCs w:val="24"/>
        </w:rPr>
        <w:t>név</w:t>
      </w:r>
      <w:r w:rsidRPr="00E332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293">
        <w:rPr>
          <w:sz w:val="24"/>
          <w:szCs w:val="24"/>
        </w:rPr>
        <w:tab/>
        <w:t>aláírás</w:t>
      </w:r>
    </w:p>
    <w:p w14:paraId="74A6486D" w14:textId="77777777" w:rsidR="00E85407" w:rsidRPr="00E33293" w:rsidRDefault="00E85407" w:rsidP="00E33293">
      <w:pPr>
        <w:spacing w:line="240" w:lineRule="auto"/>
        <w:ind w:left="2832" w:firstLine="708"/>
        <w:jc w:val="both"/>
        <w:rPr>
          <w:sz w:val="24"/>
          <w:szCs w:val="24"/>
        </w:rPr>
      </w:pPr>
    </w:p>
    <w:p w14:paraId="233487BC" w14:textId="77777777" w:rsidR="00E33293" w:rsidRDefault="00E33293" w:rsidP="009F084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Felügyelő Bizottság elnökének neve és aláírása</w:t>
      </w:r>
    </w:p>
    <w:p w14:paraId="3147FFFB" w14:textId="77777777" w:rsidR="00E33293" w:rsidRPr="00E85407" w:rsidRDefault="00637B33" w:rsidP="00DC469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407">
        <w:rPr>
          <w:b/>
          <w:sz w:val="24"/>
          <w:szCs w:val="24"/>
        </w:rPr>
        <w:t>Dr. Telek Péter</w:t>
      </w:r>
    </w:p>
    <w:p w14:paraId="3233FB01" w14:textId="77777777" w:rsidR="00E34708" w:rsidRDefault="00E33293" w:rsidP="003C3612">
      <w:pPr>
        <w:spacing w:line="240" w:lineRule="auto"/>
        <w:ind w:left="2832" w:firstLine="708"/>
        <w:jc w:val="both"/>
        <w:rPr>
          <w:sz w:val="24"/>
          <w:szCs w:val="24"/>
        </w:rPr>
      </w:pPr>
      <w:r w:rsidRPr="00E33293">
        <w:rPr>
          <w:sz w:val="24"/>
          <w:szCs w:val="24"/>
        </w:rPr>
        <w:t>név</w:t>
      </w:r>
      <w:r w:rsidRPr="00E332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3293">
        <w:rPr>
          <w:sz w:val="24"/>
          <w:szCs w:val="24"/>
        </w:rPr>
        <w:tab/>
        <w:t>aláírás</w:t>
      </w:r>
    </w:p>
    <w:p w14:paraId="29686FDE" w14:textId="77777777" w:rsidR="00217C33" w:rsidRDefault="00217C33" w:rsidP="00637B33">
      <w:pPr>
        <w:spacing w:line="240" w:lineRule="auto"/>
        <w:jc w:val="both"/>
        <w:rPr>
          <w:b/>
          <w:sz w:val="24"/>
          <w:szCs w:val="24"/>
        </w:rPr>
      </w:pPr>
    </w:p>
    <w:p w14:paraId="26406706" w14:textId="77777777" w:rsidR="00637B33" w:rsidRPr="003C3612" w:rsidRDefault="00637B33" w:rsidP="003C3612">
      <w:pPr>
        <w:spacing w:line="240" w:lineRule="auto"/>
        <w:ind w:left="2832" w:firstLine="708"/>
        <w:jc w:val="both"/>
        <w:rPr>
          <w:sz w:val="24"/>
          <w:szCs w:val="24"/>
        </w:rPr>
      </w:pPr>
    </w:p>
    <w:sectPr w:rsidR="00637B33" w:rsidRPr="003C3612" w:rsidSect="00383D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3A3DF" w14:textId="77777777" w:rsidR="00DC4692" w:rsidRDefault="00DC4692" w:rsidP="00DC4692">
      <w:pPr>
        <w:spacing w:after="0" w:line="240" w:lineRule="auto"/>
      </w:pPr>
      <w:r>
        <w:separator/>
      </w:r>
    </w:p>
  </w:endnote>
  <w:endnote w:type="continuationSeparator" w:id="0">
    <w:p w14:paraId="3B9B332B" w14:textId="77777777" w:rsidR="00DC4692" w:rsidRDefault="00DC4692" w:rsidP="00D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4A90C" w14:textId="77777777" w:rsidR="00DC4692" w:rsidRDefault="00DC4692" w:rsidP="00DC4692">
      <w:pPr>
        <w:spacing w:after="0" w:line="240" w:lineRule="auto"/>
      </w:pPr>
      <w:r>
        <w:separator/>
      </w:r>
    </w:p>
  </w:footnote>
  <w:footnote w:type="continuationSeparator" w:id="0">
    <w:p w14:paraId="59182454" w14:textId="77777777" w:rsidR="00DC4692" w:rsidRDefault="00DC4692" w:rsidP="00DC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CD96" w14:textId="57AE05C7" w:rsidR="00DC4692" w:rsidRDefault="00616360" w:rsidP="00097DA8">
    <w:pPr>
      <w:pStyle w:val="lfej"/>
      <w:pBdr>
        <w:bottom w:val="single" w:sz="4" w:space="1" w:color="auto"/>
      </w:pBdr>
    </w:pPr>
    <w:r>
      <w:t xml:space="preserve">Hatályos: </w:t>
    </w:r>
    <w:r w:rsidR="00775F89">
      <w:t>2021.07.01</w:t>
    </w:r>
    <w:r>
      <w:t>-t</w:t>
    </w:r>
    <w:r w:rsidR="00F0318E">
      <w:t>ő</w:t>
    </w:r>
    <w:r>
      <w:t>l</w:t>
    </w:r>
    <w:r w:rsidR="00DC4692">
      <w:tab/>
    </w:r>
    <w:r w:rsidR="00DC4692">
      <w:tab/>
      <w:t>2.sz.melléklet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B6FD9"/>
    <w:multiLevelType w:val="hybridMultilevel"/>
    <w:tmpl w:val="69845D78"/>
    <w:lvl w:ilvl="0" w:tplc="040E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581C7666"/>
    <w:multiLevelType w:val="hybridMultilevel"/>
    <w:tmpl w:val="DFB24176"/>
    <w:lvl w:ilvl="0" w:tplc="AA9CB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E132DE"/>
    <w:multiLevelType w:val="hybridMultilevel"/>
    <w:tmpl w:val="718C8690"/>
    <w:lvl w:ilvl="0" w:tplc="76BCA6C6">
      <w:start w:val="4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BCF0E01"/>
    <w:multiLevelType w:val="hybridMultilevel"/>
    <w:tmpl w:val="F5A0A6AC"/>
    <w:lvl w:ilvl="0" w:tplc="040E000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21"/>
    <w:rsid w:val="00006221"/>
    <w:rsid w:val="0002542D"/>
    <w:rsid w:val="00046B54"/>
    <w:rsid w:val="00097DA8"/>
    <w:rsid w:val="000E59B1"/>
    <w:rsid w:val="000F3CAA"/>
    <w:rsid w:val="00137EB0"/>
    <w:rsid w:val="00183A77"/>
    <w:rsid w:val="001F42EA"/>
    <w:rsid w:val="001F5C01"/>
    <w:rsid w:val="001F72AA"/>
    <w:rsid w:val="002114FE"/>
    <w:rsid w:val="00217C33"/>
    <w:rsid w:val="002B18A3"/>
    <w:rsid w:val="002E71D8"/>
    <w:rsid w:val="00343D34"/>
    <w:rsid w:val="00383D79"/>
    <w:rsid w:val="00387337"/>
    <w:rsid w:val="003C3612"/>
    <w:rsid w:val="004C5DFD"/>
    <w:rsid w:val="00533481"/>
    <w:rsid w:val="00533C14"/>
    <w:rsid w:val="005615DE"/>
    <w:rsid w:val="005979D0"/>
    <w:rsid w:val="005D34B9"/>
    <w:rsid w:val="005D706F"/>
    <w:rsid w:val="005E7954"/>
    <w:rsid w:val="005F3E7B"/>
    <w:rsid w:val="006040BC"/>
    <w:rsid w:val="006135C4"/>
    <w:rsid w:val="00616360"/>
    <w:rsid w:val="0063480F"/>
    <w:rsid w:val="006370FC"/>
    <w:rsid w:val="00637B33"/>
    <w:rsid w:val="006C5476"/>
    <w:rsid w:val="006E6CC1"/>
    <w:rsid w:val="007145B3"/>
    <w:rsid w:val="00716EC0"/>
    <w:rsid w:val="00735311"/>
    <w:rsid w:val="00742E96"/>
    <w:rsid w:val="00775F89"/>
    <w:rsid w:val="007875FE"/>
    <w:rsid w:val="007B192B"/>
    <w:rsid w:val="007B73FC"/>
    <w:rsid w:val="007D0A62"/>
    <w:rsid w:val="007D1D3D"/>
    <w:rsid w:val="007D32AA"/>
    <w:rsid w:val="007F2F99"/>
    <w:rsid w:val="008463DE"/>
    <w:rsid w:val="00877A12"/>
    <w:rsid w:val="009218D7"/>
    <w:rsid w:val="009319DE"/>
    <w:rsid w:val="0094008B"/>
    <w:rsid w:val="0095024E"/>
    <w:rsid w:val="00952FB6"/>
    <w:rsid w:val="00960E6C"/>
    <w:rsid w:val="00966ADE"/>
    <w:rsid w:val="00987705"/>
    <w:rsid w:val="009F084F"/>
    <w:rsid w:val="00A606EF"/>
    <w:rsid w:val="00A6757E"/>
    <w:rsid w:val="00AE09C1"/>
    <w:rsid w:val="00B62981"/>
    <w:rsid w:val="00C72D3E"/>
    <w:rsid w:val="00C81284"/>
    <w:rsid w:val="00C85EF0"/>
    <w:rsid w:val="00CC7F31"/>
    <w:rsid w:val="00CE60D8"/>
    <w:rsid w:val="00D457BB"/>
    <w:rsid w:val="00D676FA"/>
    <w:rsid w:val="00DC4692"/>
    <w:rsid w:val="00DE3E39"/>
    <w:rsid w:val="00E002C3"/>
    <w:rsid w:val="00E33293"/>
    <w:rsid w:val="00E34708"/>
    <w:rsid w:val="00E85407"/>
    <w:rsid w:val="00E95934"/>
    <w:rsid w:val="00E96F1B"/>
    <w:rsid w:val="00EF4BE9"/>
    <w:rsid w:val="00F0318E"/>
    <w:rsid w:val="00F04D1A"/>
    <w:rsid w:val="00F10228"/>
    <w:rsid w:val="00F37495"/>
    <w:rsid w:val="00F42A03"/>
    <w:rsid w:val="00F655AA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A09B"/>
  <w15:docId w15:val="{896949C8-8A31-4146-B75A-037738BC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221"/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622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675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5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57E"/>
    <w:rPr>
      <w:rFonts w:eastAsiaTheme="minorEastAs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5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57E"/>
    <w:rPr>
      <w:rFonts w:eastAsiaTheme="minorEastAsia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57E"/>
    <w:rPr>
      <w:rFonts w:ascii="Segoe UI" w:eastAsiaTheme="minorEastAsia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C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4692"/>
    <w:rPr>
      <w:rFonts w:eastAsiaTheme="minorEastAsia"/>
    </w:rPr>
  </w:style>
  <w:style w:type="paragraph" w:styleId="llb">
    <w:name w:val="footer"/>
    <w:basedOn w:val="Norml"/>
    <w:link w:val="llbChar"/>
    <w:uiPriority w:val="99"/>
    <w:unhideWhenUsed/>
    <w:rsid w:val="00DC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4692"/>
    <w:rPr>
      <w:rFonts w:eastAsiaTheme="minorEastAsi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73F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73FC"/>
    <w:rPr>
      <w:rFonts w:eastAsiaTheme="minorEastAs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B7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462E-05B6-4C42-B521-D52C6F50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Kadala Miklos</dc:creator>
  <cp:keywords/>
  <dc:description/>
  <cp:lastModifiedBy>Szabó Margaréta</cp:lastModifiedBy>
  <cp:revision>2</cp:revision>
  <cp:lastPrinted>2019-06-03T08:10:00Z</cp:lastPrinted>
  <dcterms:created xsi:type="dcterms:W3CDTF">2021-06-30T07:34:00Z</dcterms:created>
  <dcterms:modified xsi:type="dcterms:W3CDTF">2021-06-30T07:34:00Z</dcterms:modified>
</cp:coreProperties>
</file>